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886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 w14:paraId="764C0A1E">
      <w:pPr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瑜伽课程服务项目比选评分标准</w:t>
      </w:r>
    </w:p>
    <w:tbl>
      <w:tblPr>
        <w:tblStyle w:val="3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3"/>
        <w:gridCol w:w="701"/>
        <w:gridCol w:w="6303"/>
      </w:tblGrid>
      <w:tr w14:paraId="1E39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0" w:type="dxa"/>
            <w:vAlign w:val="center"/>
          </w:tcPr>
          <w:p w14:paraId="5E2D29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323" w:type="dxa"/>
            <w:vAlign w:val="center"/>
          </w:tcPr>
          <w:p w14:paraId="05950606">
            <w:pPr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评审项目</w:t>
            </w:r>
          </w:p>
        </w:tc>
        <w:tc>
          <w:tcPr>
            <w:tcW w:w="701" w:type="dxa"/>
            <w:vAlign w:val="center"/>
          </w:tcPr>
          <w:p w14:paraId="4114D25F">
            <w:pPr>
              <w:ind w:hanging="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满分分值</w:t>
            </w:r>
          </w:p>
        </w:tc>
        <w:tc>
          <w:tcPr>
            <w:tcW w:w="6303" w:type="dxa"/>
            <w:vAlign w:val="center"/>
          </w:tcPr>
          <w:p w14:paraId="56D75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评分标准</w:t>
            </w:r>
          </w:p>
        </w:tc>
      </w:tr>
      <w:tr w14:paraId="0DCE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0" w:type="dxa"/>
            <w:vAlign w:val="center"/>
          </w:tcPr>
          <w:p w14:paraId="1EA92E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23" w:type="dxa"/>
            <w:vAlign w:val="center"/>
          </w:tcPr>
          <w:p w14:paraId="5B78349E">
            <w:pPr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报价</w:t>
            </w:r>
          </w:p>
        </w:tc>
        <w:tc>
          <w:tcPr>
            <w:tcW w:w="701" w:type="dxa"/>
            <w:vAlign w:val="center"/>
          </w:tcPr>
          <w:p w14:paraId="2D878B29">
            <w:pPr>
              <w:ind w:hanging="2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</w:t>
            </w:r>
          </w:p>
        </w:tc>
        <w:tc>
          <w:tcPr>
            <w:tcW w:w="6303" w:type="dxa"/>
            <w:vAlign w:val="center"/>
          </w:tcPr>
          <w:p w14:paraId="43F25DBD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以满足招标文件要求的最低报价为基准价，得满分50分</w:t>
            </w:r>
          </w:p>
          <w:p w14:paraId="4402FE31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其它报价得分＝（基准价/其他报价）×50×100％</w:t>
            </w:r>
          </w:p>
          <w:p w14:paraId="41DE722C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报价超过预算金额的将作无效处理</w:t>
            </w:r>
          </w:p>
        </w:tc>
      </w:tr>
      <w:tr w14:paraId="1826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40" w:type="dxa"/>
            <w:vAlign w:val="center"/>
          </w:tcPr>
          <w:p w14:paraId="511C5E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323" w:type="dxa"/>
            <w:vAlign w:val="center"/>
          </w:tcPr>
          <w:p w14:paraId="4866D300">
            <w:pPr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应标方案</w:t>
            </w:r>
          </w:p>
        </w:tc>
        <w:tc>
          <w:tcPr>
            <w:tcW w:w="701" w:type="dxa"/>
            <w:vAlign w:val="center"/>
          </w:tcPr>
          <w:p w14:paraId="2BB98DA7">
            <w:pPr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</w:t>
            </w:r>
          </w:p>
        </w:tc>
        <w:tc>
          <w:tcPr>
            <w:tcW w:w="6303" w:type="dxa"/>
            <w:vAlign w:val="center"/>
          </w:tcPr>
          <w:p w14:paraId="087C13AB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比选人提供个性化的瑜伽课程方案，包括课程内容、教学方法等，需详细阐述如何满足单位职工训练需求，提升课程的趣味性和实用性。</w:t>
            </w:r>
          </w:p>
          <w:p w14:paraId="1B0B2BFD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优：服务方案具体，全面、周到且可行（35分）</w:t>
            </w:r>
          </w:p>
          <w:p w14:paraId="16A34A7A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良：服务方案较完整，有基本服务意识。方案基本可行（20分）</w:t>
            </w:r>
          </w:p>
          <w:p w14:paraId="116CDB54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差：服务方案不详细，片面、不够合理（5分）</w:t>
            </w:r>
          </w:p>
        </w:tc>
      </w:tr>
      <w:tr w14:paraId="40F9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vAlign w:val="center"/>
          </w:tcPr>
          <w:p w14:paraId="242EA7A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323" w:type="dxa"/>
            <w:vAlign w:val="center"/>
          </w:tcPr>
          <w:p w14:paraId="2CE299E5">
            <w:pPr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业绩</w:t>
            </w:r>
          </w:p>
        </w:tc>
        <w:tc>
          <w:tcPr>
            <w:tcW w:w="701" w:type="dxa"/>
            <w:vAlign w:val="center"/>
          </w:tcPr>
          <w:p w14:paraId="0C36B312">
            <w:pPr>
              <w:ind w:hanging="2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6303" w:type="dxa"/>
            <w:vAlign w:val="center"/>
          </w:tcPr>
          <w:p w14:paraId="29807AF4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每有一个承担政府、事业单位等瑜伽课程服务的业绩得2分，最多可得6分（须提供协议复印件，加盖公司鲜章）。</w:t>
            </w:r>
          </w:p>
        </w:tc>
      </w:tr>
      <w:tr w14:paraId="5218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vAlign w:val="center"/>
          </w:tcPr>
          <w:p w14:paraId="454B08A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323" w:type="dxa"/>
            <w:vAlign w:val="center"/>
          </w:tcPr>
          <w:p w14:paraId="6A98C264">
            <w:pPr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在成都市范围内有固定的服务场所</w:t>
            </w:r>
          </w:p>
        </w:tc>
        <w:tc>
          <w:tcPr>
            <w:tcW w:w="701" w:type="dxa"/>
            <w:vAlign w:val="center"/>
          </w:tcPr>
          <w:p w14:paraId="0166659A">
            <w:pPr>
              <w:ind w:hanging="2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6303" w:type="dxa"/>
            <w:vAlign w:val="center"/>
          </w:tcPr>
          <w:p w14:paraId="50546E4E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满足本项要求得5分，不满足不得分。需出具证明材料加盖比选人鲜章。</w:t>
            </w:r>
          </w:p>
        </w:tc>
      </w:tr>
      <w:tr w14:paraId="5438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0" w:type="dxa"/>
            <w:vAlign w:val="center"/>
          </w:tcPr>
          <w:p w14:paraId="128109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323" w:type="dxa"/>
            <w:vAlign w:val="center"/>
          </w:tcPr>
          <w:p w14:paraId="7B6576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投标文件的规范性</w:t>
            </w:r>
          </w:p>
        </w:tc>
        <w:tc>
          <w:tcPr>
            <w:tcW w:w="701" w:type="dxa"/>
            <w:vAlign w:val="center"/>
          </w:tcPr>
          <w:p w14:paraId="7E81C9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shd w:val="clear" w:color="FFFFFF" w:fill="D9D9D9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6303" w:type="dxa"/>
            <w:vAlign w:val="center"/>
          </w:tcPr>
          <w:p w14:paraId="541567B8">
            <w:pPr>
              <w:spacing w:line="32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投标文件制作规范，没有细微偏差情形的得4分；有一项细微偏差扣0.5分，直至该项分值扣完为止。</w:t>
            </w:r>
          </w:p>
        </w:tc>
      </w:tr>
    </w:tbl>
    <w:p w14:paraId="222A781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624A0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6B6D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B85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B85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2025-03-14T07:18:04Z</dcterms:created>
  <dc:creator>Administrator</dc:creator>
  <cp:lastModifiedBy>n n n n</cp:lastModifiedBy>
  <dcterms:modified xsi:type="dcterms:W3CDTF">2025-03-14T07:18:08Z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eyJoZGlkIjoiM2M4YmFmNmNiMWFlODdjZjg0NGE1OTU3ZWFiNDM4MzEiLCJ1c2VySWQiOiIxMTA2MTg3ODYwIn0=</vt:lpwstr>
  </property>
  <property fmtid="{D5CDD505-2E9C-101B-9397-08002B2CF9AE}" pid="4" name="ICV">
    <vt:lpwstr>28161E5D1A564CE5891E0E8695B2A66B_12</vt:lpwstr>
  </property>
</Properties>
</file>