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D9FF">
      <w:pPr>
        <w:keepNext w:val="0"/>
        <w:keepLines w:val="0"/>
        <w:pageBreakBefore w:val="0"/>
        <w:widowControl w:val="0"/>
        <w:kinsoku/>
        <w:wordWrap/>
        <w:overflowPunct/>
        <w:topLinePunct w:val="0"/>
        <w:autoSpaceDE/>
        <w:autoSpaceDN/>
        <w:bidi w:val="0"/>
        <w:adjustRightInd/>
        <w:snapToGrid/>
        <w:spacing w:line="600" w:lineRule="exact"/>
        <w:ind w:left="3078" w:leftChars="418" w:hanging="2200" w:hangingChars="500"/>
        <w:jc w:val="both"/>
        <w:textAlignment w:val="auto"/>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t>成都公证处2025年固定资产清查服务供应商资格要求</w:t>
      </w:r>
    </w:p>
    <w:p w14:paraId="45F8EE2E">
      <w:bookmarkStart w:id="0" w:name="_GoBack"/>
      <w:bookmarkEnd w:id="0"/>
    </w:p>
    <w:p w14:paraId="55974958">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1.基本资质</w:t>
      </w:r>
    </w:p>
    <w:p w14:paraId="1D7AD74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1.中华人民共和国境内依法注册的法人或其他组织。</w:t>
      </w:r>
    </w:p>
    <w:p w14:paraId="466084B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2.非失信被执行人，近三年无违法、违纪或不良记录（提供相关证明）。</w:t>
      </w:r>
    </w:p>
    <w:p w14:paraId="331ED31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3.具有完成本项目的能力（提供声明函）。</w:t>
      </w:r>
    </w:p>
    <w:p w14:paraId="672DA266">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2.专业能力</w:t>
      </w:r>
    </w:p>
    <w:p w14:paraId="0FB9153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项目经验：具有固定资产清查项目工作经验（提供合同复印件）。</w:t>
      </w:r>
    </w:p>
    <w:p w14:paraId="4560254D">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_GB2312" w:hAnsi="仿宋_GB2312" w:eastAsia="仿宋_GB2312" w:cs="仿宋_GB2312"/>
          <w:b/>
          <w:bCs/>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bCs/>
          <w:i w:val="0"/>
          <w:strike w:val="0"/>
          <w:color w:val="auto"/>
          <w:kern w:val="2"/>
          <w:sz w:val="32"/>
          <w:szCs w:val="32"/>
          <w:u w:val="none"/>
          <w:shd w:val="clear" w:color="auto" w:fill="auto"/>
          <w:lang w:val="en-US" w:eastAsia="zh-CN" w:bidi="ar-SA"/>
        </w:rPr>
        <w:t>3.技术要求</w:t>
      </w:r>
    </w:p>
    <w:p w14:paraId="715C6FD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t>拥有成熟的资产清查管理体系及数据治理经验、熟悉国家和四川省财政厅资产管理相关规定及政策、熟练操作行政事业单位资产管理信息系统（久其资产管理系统）。</w:t>
      </w:r>
    </w:p>
    <w:p w14:paraId="618C9831">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b w:val="0"/>
          <w:bCs/>
          <w:i w:val="0"/>
          <w:strike w:val="0"/>
          <w:color w:val="auto"/>
          <w:sz w:val="32"/>
          <w:szCs w:val="32"/>
          <w:u w:val="none"/>
          <w:lang w:val="en-US" w:eastAsia="zh-CN"/>
        </w:rPr>
      </w:pPr>
      <w:r>
        <w:rPr>
          <w:rFonts w:hint="eastAsia" w:ascii="楷体" w:hAnsi="楷体" w:eastAsia="楷体" w:cs="楷体"/>
          <w:b w:val="0"/>
          <w:bCs/>
          <w:i w:val="0"/>
          <w:strike w:val="0"/>
          <w:color w:val="auto"/>
          <w:sz w:val="32"/>
          <w:szCs w:val="32"/>
          <w:u w:val="none"/>
          <w:lang w:val="en-US" w:eastAsia="zh-CN"/>
        </w:rPr>
        <w:t>（四）报价要求</w:t>
      </w:r>
    </w:p>
    <w:p w14:paraId="33F0846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b/>
          <w:bCs/>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1.总报价≤3.2万元;</w:t>
      </w:r>
    </w:p>
    <w:p w14:paraId="41A4E1E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b w:val="0"/>
          <w:bCs/>
          <w:i w:val="0"/>
          <w:strike w:val="0"/>
          <w:color w:val="auto"/>
          <w:sz w:val="32"/>
          <w:szCs w:val="32"/>
          <w:u w:val="none"/>
          <w:lang w:val="en-US" w:eastAsia="zh-CN"/>
        </w:rPr>
      </w:pPr>
      <w:r>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t>2.报价必须包括所有费用，包括采购、包装、运输、装卸、劳务、管理、利润、税金、保险、协调、售后服务费用、相关文件规定及合同包含的所有风险、责任等各项应有费用。</w:t>
      </w:r>
    </w:p>
    <w:p w14:paraId="0FF5722A">
      <w:pPr>
        <w:spacing w:line="240" w:lineRule="auto"/>
        <w:ind w:firstLine="640" w:firstLineChars="200"/>
        <w:jc w:val="both"/>
        <w:rPr>
          <w:rFonts w:hint="eastAsia" w:ascii="楷体" w:hAnsi="楷体" w:eastAsia="楷体" w:cs="楷体"/>
          <w:b w:val="0"/>
          <w:bCs/>
          <w:i w:val="0"/>
          <w:strike w:val="0"/>
          <w:color w:val="auto"/>
          <w:sz w:val="32"/>
          <w:szCs w:val="32"/>
          <w:u w:val="none"/>
          <w:lang w:val="en-US" w:eastAsia="zh-CN"/>
        </w:rPr>
      </w:pPr>
      <w:r>
        <w:rPr>
          <w:rFonts w:hint="eastAsia" w:ascii="楷体" w:hAnsi="楷体" w:eastAsia="楷体" w:cs="楷体"/>
          <w:b w:val="0"/>
          <w:bCs/>
          <w:i w:val="0"/>
          <w:strike w:val="0"/>
          <w:color w:val="auto"/>
          <w:sz w:val="32"/>
          <w:szCs w:val="32"/>
          <w:u w:val="none"/>
          <w:lang w:val="en-US" w:eastAsia="zh-CN"/>
        </w:rPr>
        <w:t>（四）资格审查需求明细</w:t>
      </w:r>
    </w:p>
    <w:tbl>
      <w:tblPr>
        <w:tblStyle w:val="2"/>
        <w:tblW w:w="9810"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
        <w:gridCol w:w="1905"/>
        <w:gridCol w:w="5751"/>
        <w:gridCol w:w="1269"/>
      </w:tblGrid>
      <w:tr w14:paraId="542A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85" w:type="dxa"/>
            <w:tcBorders>
              <w:top w:val="single" w:color="000000" w:sz="8" w:space="0"/>
              <w:left w:val="single" w:color="000000" w:sz="8" w:space="0"/>
              <w:bottom w:val="single" w:color="000000" w:sz="8" w:space="0"/>
              <w:right w:val="single" w:color="000000" w:sz="8" w:space="0"/>
            </w:tcBorders>
            <w:noWrap w:val="0"/>
            <w:vAlign w:val="center"/>
          </w:tcPr>
          <w:p w14:paraId="4CDA1CC2">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序号</w:t>
            </w:r>
          </w:p>
        </w:tc>
        <w:tc>
          <w:tcPr>
            <w:tcW w:w="1905" w:type="dxa"/>
            <w:tcBorders>
              <w:top w:val="single" w:color="000000" w:sz="8" w:space="0"/>
              <w:left w:val="single" w:color="000000" w:sz="8" w:space="0"/>
              <w:bottom w:val="single" w:color="000000" w:sz="8" w:space="0"/>
              <w:right w:val="single" w:color="000000" w:sz="8" w:space="0"/>
            </w:tcBorders>
            <w:noWrap w:val="0"/>
            <w:vAlign w:val="center"/>
          </w:tcPr>
          <w:p w14:paraId="4C40D58E">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需求名称</w:t>
            </w:r>
          </w:p>
        </w:tc>
        <w:tc>
          <w:tcPr>
            <w:tcW w:w="5751" w:type="dxa"/>
            <w:tcBorders>
              <w:top w:val="single" w:color="000000" w:sz="8" w:space="0"/>
              <w:left w:val="single" w:color="000000" w:sz="8" w:space="0"/>
              <w:bottom w:val="single" w:color="000000" w:sz="8" w:space="0"/>
              <w:right w:val="single" w:color="000000" w:sz="8" w:space="0"/>
            </w:tcBorders>
            <w:noWrap w:val="0"/>
            <w:vAlign w:val="center"/>
          </w:tcPr>
          <w:p w14:paraId="01DD686B">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需求说明</w:t>
            </w:r>
          </w:p>
        </w:tc>
        <w:tc>
          <w:tcPr>
            <w:tcW w:w="1269" w:type="dxa"/>
            <w:tcBorders>
              <w:top w:val="single" w:color="000000" w:sz="8" w:space="0"/>
              <w:left w:val="single" w:color="000000" w:sz="8" w:space="0"/>
              <w:bottom w:val="single" w:color="000000" w:sz="8" w:space="0"/>
              <w:right w:val="single" w:color="000000" w:sz="8" w:space="0"/>
            </w:tcBorders>
            <w:noWrap w:val="0"/>
            <w:vAlign w:val="center"/>
          </w:tcPr>
          <w:p w14:paraId="511C10D0">
            <w:pPr>
              <w:spacing w:line="240" w:lineRule="auto"/>
              <w:jc w:val="center"/>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备注</w:t>
            </w:r>
          </w:p>
        </w:tc>
      </w:tr>
      <w:tr w14:paraId="37E0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auto" w:sz="4" w:space="0"/>
              <w:right w:val="single" w:color="000000" w:sz="8" w:space="0"/>
            </w:tcBorders>
            <w:noWrap w:val="0"/>
            <w:vAlign w:val="center"/>
          </w:tcPr>
          <w:p w14:paraId="2276EE91">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w:t>
            </w:r>
          </w:p>
        </w:tc>
        <w:tc>
          <w:tcPr>
            <w:tcW w:w="1905" w:type="dxa"/>
            <w:tcBorders>
              <w:top w:val="nil"/>
              <w:left w:val="single" w:color="000000" w:sz="8" w:space="0"/>
              <w:bottom w:val="single" w:color="auto" w:sz="4" w:space="0"/>
              <w:right w:val="single" w:color="000000" w:sz="8" w:space="0"/>
            </w:tcBorders>
            <w:noWrap w:val="0"/>
            <w:vAlign w:val="center"/>
          </w:tcPr>
          <w:p w14:paraId="30F04DB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营业执照</w:t>
            </w:r>
          </w:p>
        </w:tc>
        <w:tc>
          <w:tcPr>
            <w:tcW w:w="5751" w:type="dxa"/>
            <w:tcBorders>
              <w:top w:val="nil"/>
              <w:left w:val="single" w:color="000000" w:sz="8" w:space="0"/>
              <w:bottom w:val="single" w:color="auto" w:sz="4" w:space="0"/>
              <w:right w:val="single" w:color="000000" w:sz="8" w:space="0"/>
            </w:tcBorders>
            <w:noWrap w:val="0"/>
            <w:vAlign w:val="center"/>
          </w:tcPr>
          <w:p w14:paraId="7E435A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提供有效的营业执照（提供复印件并加盖公司印章）</w:t>
            </w:r>
          </w:p>
        </w:tc>
        <w:tc>
          <w:tcPr>
            <w:tcW w:w="1269" w:type="dxa"/>
            <w:tcBorders>
              <w:top w:val="nil"/>
              <w:left w:val="single" w:color="000000" w:sz="8" w:space="0"/>
              <w:bottom w:val="single" w:color="auto" w:sz="4" w:space="0"/>
              <w:right w:val="single" w:color="000000" w:sz="8" w:space="0"/>
            </w:tcBorders>
            <w:noWrap w:val="0"/>
            <w:vAlign w:val="center"/>
          </w:tcPr>
          <w:p w14:paraId="78215B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28A9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single" w:color="auto" w:sz="4" w:space="0"/>
              <w:left w:val="single" w:color="000000" w:sz="8" w:space="0"/>
              <w:bottom w:val="single" w:color="000000" w:sz="8" w:space="0"/>
              <w:right w:val="single" w:color="000000" w:sz="8" w:space="0"/>
            </w:tcBorders>
            <w:noWrap w:val="0"/>
            <w:vAlign w:val="center"/>
          </w:tcPr>
          <w:p w14:paraId="70AB305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w:t>
            </w:r>
          </w:p>
        </w:tc>
        <w:tc>
          <w:tcPr>
            <w:tcW w:w="1905" w:type="dxa"/>
            <w:tcBorders>
              <w:top w:val="single" w:color="auto" w:sz="4" w:space="0"/>
              <w:left w:val="single" w:color="000000" w:sz="8" w:space="0"/>
              <w:bottom w:val="single" w:color="000000" w:sz="8" w:space="0"/>
              <w:right w:val="single" w:color="000000" w:sz="8" w:space="0"/>
            </w:tcBorders>
            <w:noWrap w:val="0"/>
            <w:vAlign w:val="center"/>
          </w:tcPr>
          <w:p w14:paraId="5B5F51F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授权书</w:t>
            </w:r>
          </w:p>
        </w:tc>
        <w:tc>
          <w:tcPr>
            <w:tcW w:w="5751" w:type="dxa"/>
            <w:tcBorders>
              <w:top w:val="single" w:color="auto" w:sz="4" w:space="0"/>
              <w:left w:val="single" w:color="000000" w:sz="8" w:space="0"/>
              <w:bottom w:val="single" w:color="000000" w:sz="8" w:space="0"/>
              <w:right w:val="single" w:color="000000" w:sz="8" w:space="0"/>
            </w:tcBorders>
            <w:noWrap w:val="0"/>
            <w:vAlign w:val="center"/>
          </w:tcPr>
          <w:p w14:paraId="5E98A2E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若是授权委托人参与投标的，须提供法定代表人授权委托书原件及被委托人的身份证原件和复印件；</w:t>
            </w:r>
          </w:p>
        </w:tc>
        <w:tc>
          <w:tcPr>
            <w:tcW w:w="1269" w:type="dxa"/>
            <w:tcBorders>
              <w:top w:val="single" w:color="auto" w:sz="4" w:space="0"/>
              <w:left w:val="single" w:color="000000" w:sz="8" w:space="0"/>
              <w:bottom w:val="single" w:color="000000" w:sz="8" w:space="0"/>
              <w:right w:val="single" w:color="000000" w:sz="8" w:space="0"/>
            </w:tcBorders>
            <w:noWrap w:val="0"/>
            <w:vAlign w:val="center"/>
          </w:tcPr>
          <w:p w14:paraId="75D4F3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386C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65EB7EC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3</w:t>
            </w:r>
          </w:p>
        </w:tc>
        <w:tc>
          <w:tcPr>
            <w:tcW w:w="1905" w:type="dxa"/>
            <w:tcBorders>
              <w:top w:val="nil"/>
              <w:left w:val="single" w:color="000000" w:sz="8" w:space="0"/>
              <w:bottom w:val="single" w:color="000000" w:sz="8" w:space="0"/>
              <w:right w:val="single" w:color="000000" w:sz="8" w:space="0"/>
            </w:tcBorders>
            <w:noWrap w:val="0"/>
            <w:vAlign w:val="center"/>
          </w:tcPr>
          <w:p w14:paraId="7DC2FAB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承诺书及报价</w:t>
            </w:r>
          </w:p>
        </w:tc>
        <w:tc>
          <w:tcPr>
            <w:tcW w:w="5751" w:type="dxa"/>
            <w:tcBorders>
              <w:top w:val="nil"/>
              <w:left w:val="single" w:color="000000" w:sz="8" w:space="0"/>
              <w:bottom w:val="single" w:color="000000" w:sz="8" w:space="0"/>
              <w:right w:val="single" w:color="000000" w:sz="8" w:space="0"/>
            </w:tcBorders>
            <w:noWrap w:val="0"/>
            <w:vAlign w:val="center"/>
          </w:tcPr>
          <w:p w14:paraId="668B32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1.承诺书，承诺中标后能为采购人提供哪些优质便利的服务;</w:t>
            </w:r>
          </w:p>
          <w:p w14:paraId="42C8B1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2.投标货币（币种为人民币）;</w:t>
            </w:r>
          </w:p>
          <w:p w14:paraId="3DC85F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4.报价超过最高限价作无效投标处理。</w:t>
            </w:r>
          </w:p>
        </w:tc>
        <w:tc>
          <w:tcPr>
            <w:tcW w:w="1269" w:type="dxa"/>
            <w:tcBorders>
              <w:top w:val="nil"/>
              <w:left w:val="single" w:color="000000" w:sz="8" w:space="0"/>
              <w:bottom w:val="single" w:color="000000" w:sz="8" w:space="0"/>
              <w:right w:val="single" w:color="000000" w:sz="8" w:space="0"/>
            </w:tcBorders>
            <w:noWrap w:val="0"/>
            <w:vAlign w:val="center"/>
          </w:tcPr>
          <w:p w14:paraId="76F738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2514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5" w:type="dxa"/>
            <w:tcBorders>
              <w:top w:val="nil"/>
              <w:left w:val="single" w:color="000000" w:sz="8" w:space="0"/>
              <w:bottom w:val="single" w:color="000000" w:sz="8" w:space="0"/>
              <w:right w:val="single" w:color="000000" w:sz="8" w:space="0"/>
            </w:tcBorders>
            <w:noWrap w:val="0"/>
            <w:vAlign w:val="center"/>
          </w:tcPr>
          <w:p w14:paraId="72A9BF8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4</w:t>
            </w:r>
          </w:p>
        </w:tc>
        <w:tc>
          <w:tcPr>
            <w:tcW w:w="1905" w:type="dxa"/>
            <w:tcBorders>
              <w:top w:val="nil"/>
              <w:left w:val="single" w:color="000000" w:sz="8" w:space="0"/>
              <w:bottom w:val="single" w:color="000000" w:sz="8" w:space="0"/>
              <w:right w:val="single" w:color="000000" w:sz="8" w:space="0"/>
            </w:tcBorders>
            <w:noWrap w:val="0"/>
            <w:vAlign w:val="center"/>
          </w:tcPr>
          <w:p w14:paraId="50E0944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提供“信用中国”、“中国政府采购”网站截图</w:t>
            </w:r>
          </w:p>
        </w:tc>
        <w:tc>
          <w:tcPr>
            <w:tcW w:w="5751" w:type="dxa"/>
            <w:tcBorders>
              <w:top w:val="nil"/>
              <w:left w:val="single" w:color="000000" w:sz="8" w:space="0"/>
              <w:bottom w:val="single" w:color="000000" w:sz="8" w:space="0"/>
              <w:right w:val="single" w:color="000000" w:sz="8" w:space="0"/>
            </w:tcBorders>
            <w:noWrap w:val="0"/>
            <w:vAlign w:val="center"/>
          </w:tcPr>
          <w:p w14:paraId="306C7E8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投标人未被“信用中国”网（www.creditchina.gov.cn）、“中国政府采购”网（www.ccgp.gov.cn)列入失信被执行人、重大税收违法案件当事人和政府采购严重违法失信行为记录名单。（提供公告时间段内网页截图并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113C13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各1份</w:t>
            </w:r>
          </w:p>
        </w:tc>
      </w:tr>
      <w:tr w14:paraId="1705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04FF169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5</w:t>
            </w:r>
          </w:p>
        </w:tc>
        <w:tc>
          <w:tcPr>
            <w:tcW w:w="1905" w:type="dxa"/>
            <w:tcBorders>
              <w:top w:val="nil"/>
              <w:left w:val="single" w:color="000000" w:sz="8" w:space="0"/>
              <w:bottom w:val="single" w:color="000000" w:sz="8" w:space="0"/>
              <w:right w:val="single" w:color="000000" w:sz="8" w:space="0"/>
            </w:tcBorders>
            <w:noWrap w:val="0"/>
            <w:vAlign w:val="center"/>
          </w:tcPr>
          <w:p w14:paraId="55B1D6E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书面声明书</w:t>
            </w:r>
          </w:p>
        </w:tc>
        <w:tc>
          <w:tcPr>
            <w:tcW w:w="5751" w:type="dxa"/>
            <w:tcBorders>
              <w:top w:val="nil"/>
              <w:left w:val="single" w:color="000000" w:sz="8" w:space="0"/>
              <w:bottom w:val="single" w:color="000000" w:sz="8" w:space="0"/>
              <w:right w:val="single" w:color="000000" w:sz="8" w:space="0"/>
            </w:tcBorders>
            <w:noWrap w:val="0"/>
            <w:vAlign w:val="center"/>
          </w:tcPr>
          <w:p w14:paraId="4C2AA9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1.提供</w:t>
            </w:r>
            <w:r>
              <w:rPr>
                <w:rFonts w:hint="eastAsia" w:ascii="仿宋_GB2312" w:hAnsi="仿宋_GB2312" w:eastAsia="仿宋_GB2312" w:cs="仿宋_GB2312"/>
                <w:b w:val="0"/>
                <w:i w:val="0"/>
                <w:strike w:val="0"/>
                <w:color w:val="auto"/>
                <w:kern w:val="2"/>
                <w:sz w:val="32"/>
                <w:szCs w:val="32"/>
                <w:u w:val="none"/>
                <w:lang w:val="en-US" w:eastAsia="zh-CN" w:bidi="ar-SA"/>
              </w:rPr>
              <w:t>具有完成本项目能力的书面声明</w:t>
            </w:r>
            <w:r>
              <w:rPr>
                <w:rFonts w:hint="eastAsia" w:ascii="仿宋_GB2312" w:hAnsi="仿宋_GB2312" w:eastAsia="仿宋_GB2312" w:cs="仿宋_GB2312"/>
                <w:b w:val="0"/>
                <w:bCs/>
                <w:i w:val="0"/>
                <w:strike w:val="0"/>
                <w:color w:val="auto"/>
                <w:sz w:val="32"/>
                <w:szCs w:val="32"/>
                <w:u w:val="none"/>
                <w:lang w:val="en-US" w:eastAsia="zh-CN"/>
              </w:rPr>
              <w:t>。（加盖公司印章）</w:t>
            </w:r>
          </w:p>
          <w:p w14:paraId="222316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2.提供参加采购活动前三年内，在经营活动中没有重大违法犯罪记录的书面声明。（加盖公司印章）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18DF2A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1份</w:t>
            </w:r>
          </w:p>
        </w:tc>
      </w:tr>
      <w:tr w14:paraId="49B3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000000" w:sz="8" w:space="0"/>
              <w:right w:val="single" w:color="000000" w:sz="8" w:space="0"/>
            </w:tcBorders>
            <w:noWrap w:val="0"/>
            <w:vAlign w:val="center"/>
          </w:tcPr>
          <w:p w14:paraId="6CA0CC3F">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left"/>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6</w:t>
            </w:r>
          </w:p>
        </w:tc>
        <w:tc>
          <w:tcPr>
            <w:tcW w:w="1905" w:type="dxa"/>
            <w:tcBorders>
              <w:top w:val="nil"/>
              <w:left w:val="single" w:color="000000" w:sz="8" w:space="0"/>
              <w:bottom w:val="single" w:color="000000" w:sz="8" w:space="0"/>
              <w:right w:val="single" w:color="000000" w:sz="8" w:space="0"/>
            </w:tcBorders>
            <w:noWrap w:val="0"/>
            <w:vAlign w:val="center"/>
          </w:tcPr>
          <w:p w14:paraId="491AE3F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其他要求</w:t>
            </w:r>
          </w:p>
        </w:tc>
        <w:tc>
          <w:tcPr>
            <w:tcW w:w="5751" w:type="dxa"/>
            <w:tcBorders>
              <w:top w:val="nil"/>
              <w:left w:val="single" w:color="000000" w:sz="8" w:space="0"/>
              <w:bottom w:val="single" w:color="000000" w:sz="8" w:space="0"/>
              <w:right w:val="single" w:color="000000" w:sz="8" w:space="0"/>
            </w:tcBorders>
            <w:noWrap w:val="0"/>
            <w:vAlign w:val="center"/>
          </w:tcPr>
          <w:p w14:paraId="21D51A1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i w:val="0"/>
                <w:strike w:val="0"/>
                <w:color w:val="auto"/>
                <w:sz w:val="32"/>
                <w:szCs w:val="32"/>
                <w:u w:val="none"/>
                <w:lang w:val="en-US" w:eastAsia="zh-CN"/>
              </w:rPr>
            </w:pPr>
            <w:r>
              <w:rPr>
                <w:rFonts w:hint="eastAsia" w:ascii="仿宋_GB2312" w:hAnsi="仿宋_GB2312" w:eastAsia="仿宋_GB2312" w:cs="仿宋_GB2312"/>
                <w:b w:val="0"/>
                <w:bCs/>
                <w:i w:val="0"/>
                <w:strike w:val="0"/>
                <w:color w:val="auto"/>
                <w:sz w:val="32"/>
                <w:szCs w:val="32"/>
                <w:u w:val="none"/>
                <w:lang w:val="en-US" w:eastAsia="zh-CN"/>
              </w:rPr>
              <w:t>本次采购服务商为正规公司，不允许转包，不接受联合体响应。</w:t>
            </w:r>
          </w:p>
        </w:tc>
        <w:tc>
          <w:tcPr>
            <w:tcW w:w="1269" w:type="dxa"/>
            <w:tcBorders>
              <w:top w:val="nil"/>
              <w:left w:val="single" w:color="000000" w:sz="8" w:space="0"/>
              <w:bottom w:val="single" w:color="000000" w:sz="8" w:space="0"/>
              <w:right w:val="single" w:color="000000" w:sz="8" w:space="0"/>
            </w:tcBorders>
            <w:noWrap w:val="0"/>
            <w:vAlign w:val="center"/>
          </w:tcPr>
          <w:p w14:paraId="66A9D2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32"/>
                <w:szCs w:val="32"/>
                <w:u w:val="none"/>
                <w:lang w:val="en-US" w:eastAsia="zh-CN"/>
              </w:rPr>
            </w:pPr>
          </w:p>
        </w:tc>
      </w:tr>
    </w:tbl>
    <w:p w14:paraId="6F65D4FB"/>
    <w:p w14:paraId="03D28E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12DA7"/>
    <w:rsid w:val="3DEE09A8"/>
    <w:rsid w:val="45233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818</Characters>
  <Lines>0</Lines>
  <Paragraphs>0</Paragraphs>
  <TotalTime>0</TotalTime>
  <ScaleCrop>false</ScaleCrop>
  <LinksUpToDate>false</LinksUpToDate>
  <CharactersWithSpaces>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成都公证处</cp:lastModifiedBy>
  <cp:lastPrinted>2025-11-21T05:53:00Z</cp:lastPrinted>
  <dcterms:modified xsi:type="dcterms:W3CDTF">2025-12-17T02:25:30Z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eyJoZGlkIjoiM2M4YmFmNmNiMWFlODdjZjg0NGE1OTU3ZWFiNDM4MzEiLCJ1c2VySWQiOiIxNjA1Mzk0MjExIn0=</vt:lpwstr>
  </property>
  <property fmtid="{D5CDD505-2E9C-101B-9397-08002B2CF9AE}" pid="4" name="ICV">
    <vt:lpwstr>BD1D3668812E4986B2E90C3AB956F934_12</vt:lpwstr>
  </property>
</Properties>
</file>